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774F" w14:textId="77777777" w:rsidR="00B62E43" w:rsidRDefault="00A559DB">
      <w:pPr>
        <w:pStyle w:val="Text"/>
        <w:tabs>
          <w:tab w:val="left" w:pos="286"/>
        </w:tabs>
        <w:jc w:val="center"/>
        <w:rPr>
          <w:rFonts w:ascii="Arial" w:hAnsi="Arial"/>
          <w:b/>
          <w:sz w:val="28"/>
          <w:lang w:val="fr-FR"/>
        </w:rPr>
      </w:pPr>
      <w:r w:rsidRPr="00A559DB">
        <w:rPr>
          <w:rFonts w:ascii="Arial" w:hAnsi="Arial"/>
          <w:b/>
          <w:sz w:val="28"/>
          <w:lang w:val="fr-FR"/>
        </w:rPr>
        <w:t>List</w:t>
      </w:r>
      <w:r w:rsidR="00B62E43">
        <w:rPr>
          <w:rFonts w:ascii="Arial" w:hAnsi="Arial"/>
          <w:b/>
          <w:sz w:val="28"/>
          <w:lang w:val="fr-FR"/>
        </w:rPr>
        <w:t xml:space="preserve">e des marchandises et valeurs assurées </w:t>
      </w:r>
    </w:p>
    <w:p w14:paraId="776BDECC" w14:textId="77777777" w:rsidR="00936A49" w:rsidRPr="00A559DB" w:rsidRDefault="00B62E43">
      <w:pPr>
        <w:pStyle w:val="Text"/>
        <w:tabs>
          <w:tab w:val="left" w:pos="286"/>
        </w:tabs>
        <w:jc w:val="center"/>
        <w:rPr>
          <w:rFonts w:ascii="Arial" w:hAnsi="Arial"/>
          <w:b/>
          <w:sz w:val="28"/>
          <w:lang w:val="fr-FR"/>
        </w:rPr>
      </w:pPr>
      <w:r>
        <w:rPr>
          <w:rFonts w:ascii="Arial" w:hAnsi="Arial"/>
          <w:b/>
          <w:sz w:val="28"/>
          <w:lang w:val="fr-FR"/>
        </w:rPr>
        <w:t xml:space="preserve">Assurance </w:t>
      </w:r>
      <w:r w:rsidR="00A559DB" w:rsidRPr="00A559DB">
        <w:rPr>
          <w:rFonts w:ascii="Arial" w:hAnsi="Arial"/>
          <w:b/>
          <w:sz w:val="28"/>
          <w:lang w:val="fr-FR"/>
        </w:rPr>
        <w:t>exposition</w:t>
      </w:r>
    </w:p>
    <w:p w14:paraId="004F34CB" w14:textId="77777777" w:rsidR="00AF6D9A" w:rsidRPr="005A2BB3" w:rsidRDefault="00B62E43" w:rsidP="00B62E43">
      <w:pPr>
        <w:pStyle w:val="Text"/>
        <w:tabs>
          <w:tab w:val="left" w:pos="286"/>
        </w:tabs>
        <w:spacing w:after="120"/>
        <w:jc w:val="center"/>
        <w:rPr>
          <w:rFonts w:ascii="Arial" w:hAnsi="Arial"/>
          <w:b/>
          <w:sz w:val="28"/>
          <w:lang w:val="fr-FR"/>
        </w:rPr>
      </w:pPr>
      <w:r>
        <w:rPr>
          <w:rFonts w:ascii="Arial" w:hAnsi="Arial"/>
          <w:b/>
          <w:sz w:val="28"/>
          <w:lang w:val="fr-FR"/>
        </w:rPr>
        <w:t>Fédération Suisse d'Aéromodé</w:t>
      </w:r>
      <w:r w:rsidR="005A2BB3" w:rsidRPr="005A2BB3">
        <w:rPr>
          <w:rFonts w:ascii="Arial" w:hAnsi="Arial"/>
          <w:b/>
          <w:sz w:val="28"/>
          <w:lang w:val="fr-FR"/>
        </w:rPr>
        <w:t xml:space="preserve">lisme </w:t>
      </w:r>
    </w:p>
    <w:p w14:paraId="79A90CCF" w14:textId="77777777" w:rsidR="00AF6D9A" w:rsidRPr="00B62E43" w:rsidRDefault="005A2BB3">
      <w:pPr>
        <w:pStyle w:val="Text"/>
        <w:tabs>
          <w:tab w:val="left" w:pos="286"/>
        </w:tabs>
        <w:jc w:val="center"/>
        <w:rPr>
          <w:rFonts w:ascii="Arial" w:hAnsi="Arial"/>
          <w:b/>
          <w:sz w:val="28"/>
          <w:lang w:val="fr-FR"/>
        </w:rPr>
      </w:pPr>
      <w:r w:rsidRPr="005A2BB3">
        <w:rPr>
          <w:rFonts w:ascii="Arial" w:hAnsi="Arial"/>
          <w:b/>
          <w:sz w:val="28"/>
          <w:lang w:val="fr-FR"/>
        </w:rPr>
        <w:t>Police no</w:t>
      </w:r>
      <w:r w:rsidR="004368B4" w:rsidRPr="005A2BB3">
        <w:rPr>
          <w:rFonts w:ascii="Arial" w:hAnsi="Arial"/>
          <w:b/>
          <w:sz w:val="28"/>
          <w:lang w:val="fr-FR"/>
        </w:rPr>
        <w:t xml:space="preserve">. </w:t>
      </w:r>
      <w:r w:rsidR="004368B4" w:rsidRPr="00B62E43">
        <w:rPr>
          <w:rFonts w:ascii="Arial" w:hAnsi="Arial"/>
          <w:b/>
          <w:sz w:val="28"/>
          <w:lang w:val="fr-FR"/>
        </w:rPr>
        <w:t>U508297</w:t>
      </w:r>
      <w:r w:rsidR="00075779" w:rsidRPr="00B62E43">
        <w:rPr>
          <w:rFonts w:ascii="Arial" w:hAnsi="Arial"/>
          <w:b/>
          <w:sz w:val="28"/>
          <w:lang w:val="fr-FR"/>
        </w:rPr>
        <w:t>38</w:t>
      </w:r>
      <w:r w:rsidR="00AF6D9A" w:rsidRPr="00B62E43">
        <w:rPr>
          <w:rFonts w:ascii="Arial" w:hAnsi="Arial"/>
          <w:b/>
          <w:sz w:val="28"/>
          <w:lang w:val="fr-FR"/>
        </w:rPr>
        <w:t>9</w:t>
      </w:r>
    </w:p>
    <w:p w14:paraId="655D62D3" w14:textId="77777777" w:rsidR="00AF6D9A" w:rsidRPr="00B62E43" w:rsidRDefault="00AF6D9A">
      <w:pPr>
        <w:pStyle w:val="Text"/>
        <w:tabs>
          <w:tab w:val="left" w:pos="286"/>
        </w:tabs>
        <w:jc w:val="center"/>
        <w:rPr>
          <w:rFonts w:ascii="Arial" w:hAnsi="Arial"/>
          <w:b/>
          <w:sz w:val="28"/>
          <w:lang w:val="fr-FR"/>
        </w:rPr>
      </w:pPr>
    </w:p>
    <w:p w14:paraId="4AA52A05" w14:textId="77777777" w:rsidR="00AF6D9A" w:rsidRPr="005A2BB3" w:rsidRDefault="005A2BB3">
      <w:pPr>
        <w:pStyle w:val="Text"/>
        <w:tabs>
          <w:tab w:val="left" w:pos="286"/>
        </w:tabs>
        <w:jc w:val="center"/>
        <w:rPr>
          <w:rFonts w:ascii="Arial" w:hAnsi="Arial"/>
          <w:b/>
          <w:sz w:val="28"/>
          <w:lang w:val="fr-FR"/>
        </w:rPr>
      </w:pPr>
      <w:r w:rsidRPr="005A2BB3">
        <w:rPr>
          <w:rFonts w:ascii="Arial" w:hAnsi="Arial"/>
          <w:b/>
          <w:sz w:val="28"/>
          <w:lang w:val="fr-FR"/>
        </w:rPr>
        <w:t>Section/Exposant</w:t>
      </w:r>
      <w:r w:rsidR="00AF6D9A" w:rsidRPr="005A2BB3">
        <w:rPr>
          <w:rFonts w:ascii="Arial" w:hAnsi="Arial"/>
          <w:b/>
          <w:sz w:val="28"/>
          <w:lang w:val="fr-FR"/>
        </w:rPr>
        <w:t>:……………………………….</w:t>
      </w:r>
    </w:p>
    <w:p w14:paraId="3D49D4D6" w14:textId="77777777" w:rsidR="00AF6D9A" w:rsidRPr="005A2BB3" w:rsidRDefault="00AF6D9A">
      <w:pPr>
        <w:pStyle w:val="Text"/>
        <w:tabs>
          <w:tab w:val="left" w:pos="286"/>
        </w:tabs>
        <w:jc w:val="center"/>
        <w:rPr>
          <w:rFonts w:ascii="Arial" w:hAnsi="Arial"/>
          <w:b/>
          <w:sz w:val="28"/>
          <w:lang w:val="fr-FR"/>
        </w:rPr>
      </w:pPr>
    </w:p>
    <w:p w14:paraId="5476F979" w14:textId="77777777" w:rsidR="00936A49" w:rsidRPr="005A2BB3" w:rsidRDefault="00B62E43">
      <w:pPr>
        <w:pStyle w:val="Text"/>
        <w:tabs>
          <w:tab w:val="left" w:pos="286"/>
        </w:tabs>
        <w:jc w:val="center"/>
        <w:rPr>
          <w:vertAlign w:val="subscript"/>
          <w:lang w:val="fr-FR"/>
        </w:rPr>
      </w:pPr>
      <w:r>
        <w:rPr>
          <w:rFonts w:ascii="Arial" w:hAnsi="Arial"/>
          <w:b/>
          <w:sz w:val="28"/>
          <w:lang w:val="fr-FR"/>
        </w:rPr>
        <w:t>Les e</w:t>
      </w:r>
      <w:r w:rsidR="005A2BB3" w:rsidRPr="005A2BB3">
        <w:rPr>
          <w:rFonts w:ascii="Arial" w:hAnsi="Arial"/>
          <w:b/>
          <w:sz w:val="28"/>
          <w:lang w:val="fr-FR"/>
        </w:rPr>
        <w:t>xposition</w:t>
      </w:r>
      <w:r w:rsidR="00A559DB">
        <w:rPr>
          <w:rFonts w:ascii="Arial" w:hAnsi="Arial"/>
          <w:b/>
          <w:sz w:val="28"/>
          <w:lang w:val="fr-FR"/>
        </w:rPr>
        <w:t>s</w:t>
      </w:r>
      <w:r w:rsidR="005A2BB3" w:rsidRPr="005A2BB3">
        <w:rPr>
          <w:rFonts w:ascii="Arial" w:hAnsi="Arial"/>
          <w:b/>
          <w:sz w:val="28"/>
          <w:lang w:val="fr-FR"/>
        </w:rPr>
        <w:t xml:space="preserve"> en plein air ne sont pas assuré</w:t>
      </w:r>
      <w:r w:rsidR="00A559DB">
        <w:rPr>
          <w:rFonts w:ascii="Arial" w:hAnsi="Arial"/>
          <w:b/>
          <w:sz w:val="28"/>
          <w:lang w:val="fr-FR"/>
        </w:rPr>
        <w:t>e</w:t>
      </w:r>
      <w:r>
        <w:rPr>
          <w:rFonts w:ascii="Arial" w:hAnsi="Arial"/>
          <w:b/>
          <w:sz w:val="28"/>
          <w:lang w:val="fr-FR"/>
        </w:rPr>
        <w:t>s</w:t>
      </w:r>
      <w:r w:rsidR="00AF6D9A" w:rsidRPr="005A2BB3">
        <w:rPr>
          <w:rFonts w:ascii="Arial" w:hAnsi="Arial"/>
          <w:b/>
          <w:sz w:val="28"/>
          <w:lang w:val="fr-FR"/>
        </w:rPr>
        <w:t xml:space="preserve"> </w:t>
      </w:r>
    </w:p>
    <w:tbl>
      <w:tblPr>
        <w:tblW w:w="10773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580"/>
        <w:gridCol w:w="2792"/>
        <w:gridCol w:w="2401"/>
      </w:tblGrid>
      <w:tr w:rsidR="00936A49" w:rsidRPr="00B62E43" w14:paraId="26EC4FD7" w14:textId="77777777" w:rsidTr="00A559DB"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734D67BA" w14:textId="77777777" w:rsidR="00936A49" w:rsidRPr="005A2BB3" w:rsidRDefault="00936A49">
            <w:pPr>
              <w:pStyle w:val="Text"/>
              <w:ind w:left="71"/>
              <w:rPr>
                <w:lang w:val="fr-FR"/>
              </w:rPr>
            </w:pPr>
          </w:p>
          <w:p w14:paraId="7B91436D" w14:textId="77777777" w:rsidR="001E3C70" w:rsidRPr="005A2BB3" w:rsidRDefault="001E3C70">
            <w:pPr>
              <w:pStyle w:val="Text"/>
              <w:ind w:left="71"/>
              <w:rPr>
                <w:lang w:val="fr-FR"/>
              </w:rPr>
            </w:pPr>
          </w:p>
          <w:p w14:paraId="0ED4AC5B" w14:textId="77777777" w:rsidR="00936A49" w:rsidRDefault="00A559DB">
            <w:pPr>
              <w:pStyle w:val="TabellenText"/>
              <w:ind w:left="71"/>
            </w:pPr>
            <w:r>
              <w:rPr>
                <w:rFonts w:ascii="Arial" w:hAnsi="Arial"/>
                <w:b/>
              </w:rPr>
              <w:t>M</w:t>
            </w:r>
            <w:r w:rsidR="00B62E43">
              <w:rPr>
                <w:rFonts w:ascii="Arial" w:hAnsi="Arial"/>
                <w:b/>
              </w:rPr>
              <w:t>archandises exposées</w:t>
            </w:r>
          </w:p>
          <w:p w14:paraId="0FE4C700" w14:textId="77777777" w:rsidR="00936A49" w:rsidRDefault="00936A49">
            <w:pPr>
              <w:pStyle w:val="Text"/>
              <w:ind w:left="71"/>
            </w:pP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56B2F75B" w14:textId="77777777" w:rsidR="00936A49" w:rsidRDefault="00936A49">
            <w:pPr>
              <w:pStyle w:val="Text"/>
              <w:ind w:left="55"/>
            </w:pPr>
          </w:p>
          <w:p w14:paraId="2AC84C48" w14:textId="77777777" w:rsidR="00936A49" w:rsidRPr="005A2BB3" w:rsidRDefault="005A2BB3">
            <w:pPr>
              <w:pStyle w:val="TabellenText"/>
              <w:ind w:left="55"/>
              <w:rPr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Nom et l'adresse d</w:t>
            </w:r>
            <w:r w:rsidR="00A559DB">
              <w:rPr>
                <w:rFonts w:ascii="Arial" w:hAnsi="Arial"/>
                <w:b/>
                <w:lang w:val="fr-FR"/>
              </w:rPr>
              <w:t>e l'e</w:t>
            </w:r>
            <w:r>
              <w:rPr>
                <w:rFonts w:ascii="Arial" w:hAnsi="Arial"/>
                <w:b/>
                <w:lang w:val="fr-FR"/>
              </w:rPr>
              <w:t>xposant</w:t>
            </w:r>
          </w:p>
          <w:p w14:paraId="6123210C" w14:textId="77777777" w:rsidR="00936A49" w:rsidRPr="005A2BB3" w:rsidRDefault="00936A49">
            <w:pPr>
              <w:pStyle w:val="Text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1BB7C0B9" w14:textId="77777777" w:rsidR="00936A49" w:rsidRPr="005A2BB3" w:rsidRDefault="00936A49">
            <w:pPr>
              <w:pStyle w:val="Text"/>
              <w:ind w:left="82"/>
              <w:rPr>
                <w:lang w:val="fr-FR"/>
              </w:rPr>
            </w:pPr>
          </w:p>
          <w:p w14:paraId="73693A3E" w14:textId="77777777" w:rsidR="00936A49" w:rsidRPr="005A2BB3" w:rsidRDefault="00B62E43" w:rsidP="005A2BB3">
            <w:pPr>
              <w:pStyle w:val="TabellenText"/>
              <w:ind w:left="82"/>
              <w:rPr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Prix à la </w:t>
            </w:r>
            <w:r w:rsidR="005A2BB3" w:rsidRPr="005A2BB3">
              <w:rPr>
                <w:rFonts w:ascii="Arial" w:hAnsi="Arial"/>
                <w:b/>
                <w:lang w:val="fr-FR"/>
              </w:rPr>
              <w:t xml:space="preserve">valeur de remplacement </w:t>
            </w:r>
            <w:r w:rsidR="005A2BB3">
              <w:rPr>
                <w:rFonts w:ascii="Arial" w:hAnsi="Arial"/>
                <w:b/>
                <w:lang w:val="fr-FR"/>
              </w:rPr>
              <w:t xml:space="preserve">CHF </w:t>
            </w:r>
          </w:p>
        </w:tc>
      </w:tr>
      <w:tr w:rsidR="00936A49" w:rsidRPr="00B62E43" w14:paraId="74167548" w14:textId="77777777" w:rsidTr="00A559DB">
        <w:trPr>
          <w:trHeight w:val="316"/>
        </w:trPr>
        <w:tc>
          <w:tcPr>
            <w:tcW w:w="5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B38F" w14:textId="77777777" w:rsidR="00936A49" w:rsidRPr="005A2BB3" w:rsidRDefault="00936A49" w:rsidP="001E3C70">
            <w:pPr>
              <w:pStyle w:val="Tabellen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6798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E240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7483B723" w14:textId="77777777" w:rsidTr="00A559DB">
        <w:trPr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48AA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5ED2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9FEB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4CDF9144" w14:textId="77777777" w:rsidTr="00A559DB">
        <w:trPr>
          <w:trHeight w:val="33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9F77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8BD8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C1CD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128A441F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B598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6487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86DB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0290682E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1474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9302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B102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3D549749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6701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7759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3D9D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044895A1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B0E5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382E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0146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6C5F281C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E1A1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DAC6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8604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00B6A267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A027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3E3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DC63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27E0F84E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F420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5DFE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D415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46D011B0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9788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3C63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5EBB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72BA136B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5A30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C7B1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AC7D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1DABF38B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F22B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5707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879B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1078661E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D1BE" w14:textId="77777777" w:rsidR="00936A49" w:rsidRPr="005A2BB3" w:rsidRDefault="00936A49" w:rsidP="001E3C70">
            <w:pPr>
              <w:pStyle w:val="Tabellen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5357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3155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69DA8BAB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5760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ECD7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F4C1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2ECCED8A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0D32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E41F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5282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429E6BAC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9656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147E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08E7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634D4DC0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57296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BACF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7AA0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652E07B1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A1E2" w14:textId="77777777" w:rsidR="00936A49" w:rsidRPr="005A2BB3" w:rsidRDefault="00936A49" w:rsidP="001E3C70">
            <w:pPr>
              <w:pStyle w:val="Tabellen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1A7E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20E1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34470D55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F4BB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8531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B226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3AF74C0B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5232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01A2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E8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2F0A965B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2D15C4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A8DCE4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2EE4C0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29911965" w14:textId="77777777" w:rsidTr="00A559DB">
        <w:trPr>
          <w:trHeight w:val="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36FD98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AB9693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BC3D86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:rsidRPr="00B62E43" w14:paraId="41140D82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87F7C1" w14:textId="77777777" w:rsidR="00936A49" w:rsidRPr="005A2BB3" w:rsidRDefault="00936A49" w:rsidP="001E3C70">
            <w:pPr>
              <w:pStyle w:val="Text"/>
              <w:spacing w:line="360" w:lineRule="auto"/>
              <w:ind w:left="71"/>
              <w:rPr>
                <w:lang w:val="fr-FR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388C92" w14:textId="77777777" w:rsidR="00936A49" w:rsidRPr="005A2BB3" w:rsidRDefault="00936A49" w:rsidP="001E3C70">
            <w:pPr>
              <w:pStyle w:val="Text"/>
              <w:spacing w:line="360" w:lineRule="auto"/>
              <w:ind w:left="55"/>
              <w:rPr>
                <w:lang w:val="fr-FR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756E44" w14:textId="77777777" w:rsidR="00936A49" w:rsidRPr="005A2BB3" w:rsidRDefault="00936A49" w:rsidP="001E3C70">
            <w:pPr>
              <w:pStyle w:val="Text"/>
              <w:spacing w:line="360" w:lineRule="auto"/>
              <w:ind w:left="82"/>
              <w:rPr>
                <w:lang w:val="fr-FR"/>
              </w:rPr>
            </w:pPr>
          </w:p>
        </w:tc>
      </w:tr>
      <w:tr w:rsidR="00936A49" w14:paraId="2952914B" w14:textId="77777777" w:rsidTr="00A559DB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956FB56" w14:textId="77777777" w:rsidR="00936A49" w:rsidRPr="005A2BB3" w:rsidRDefault="00936A49">
            <w:pPr>
              <w:pStyle w:val="Text"/>
              <w:ind w:left="71"/>
              <w:rPr>
                <w:lang w:val="fr-FR"/>
              </w:rPr>
            </w:pPr>
          </w:p>
          <w:p w14:paraId="58F4D42E" w14:textId="77777777" w:rsidR="00936A49" w:rsidRDefault="00936A49">
            <w:pPr>
              <w:pStyle w:val="TabellenText"/>
              <w:ind w:left="71"/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</w:rPr>
              <w:t xml:space="preserve"> </w:t>
            </w:r>
          </w:p>
          <w:p w14:paraId="437CBC8E" w14:textId="77777777" w:rsidR="00936A49" w:rsidRDefault="00936A49">
            <w:pPr>
              <w:pStyle w:val="Text"/>
              <w:ind w:left="71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35A773E" w14:textId="77777777" w:rsidR="00936A49" w:rsidRDefault="00936A49">
            <w:pPr>
              <w:pStyle w:val="TabellenText"/>
              <w:ind w:left="55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09D4F53" w14:textId="77777777" w:rsidR="00936A49" w:rsidRDefault="00936A49">
            <w:pPr>
              <w:pStyle w:val="TabellenText"/>
              <w:ind w:left="82"/>
            </w:pPr>
          </w:p>
          <w:p w14:paraId="0DF92023" w14:textId="77777777" w:rsidR="00936A49" w:rsidRDefault="00A559DB" w:rsidP="00A559DB">
            <w:pPr>
              <w:pStyle w:val="TabellenText"/>
              <w:ind w:left="82"/>
            </w:pPr>
            <w:r>
              <w:rPr>
                <w:b/>
              </w:rPr>
              <w:t>CHF</w:t>
            </w:r>
            <w:r w:rsidR="00936A49">
              <w:rPr>
                <w:b/>
              </w:rPr>
              <w:t xml:space="preserve"> ...........................</w:t>
            </w:r>
          </w:p>
        </w:tc>
      </w:tr>
    </w:tbl>
    <w:p w14:paraId="5F9CB506" w14:textId="77777777" w:rsidR="00936A49" w:rsidRPr="00F66B72" w:rsidRDefault="00B62E43">
      <w:pPr>
        <w:pStyle w:val="Text"/>
        <w:tabs>
          <w:tab w:val="left" w:pos="286"/>
        </w:tabs>
        <w:jc w:val="both"/>
        <w:rPr>
          <w:sz w:val="24"/>
          <w:lang w:val="fr-FR"/>
        </w:rPr>
      </w:pPr>
      <w:r w:rsidRPr="00B62E43">
        <w:rPr>
          <w:rFonts w:ascii="Arial" w:hAnsi="Arial"/>
          <w:b/>
          <w:sz w:val="24"/>
          <w:lang w:val="fr-FR"/>
        </w:rPr>
        <w:t>L</w:t>
      </w:r>
      <w:r>
        <w:rPr>
          <w:rFonts w:ascii="Arial" w:hAnsi="Arial"/>
          <w:b/>
          <w:sz w:val="24"/>
          <w:lang w:val="fr-FR"/>
        </w:rPr>
        <w:t>es objets d'</w:t>
      </w:r>
      <w:r w:rsidR="00A559DB" w:rsidRPr="00F66B72">
        <w:rPr>
          <w:rFonts w:ascii="Arial" w:hAnsi="Arial"/>
          <w:b/>
          <w:sz w:val="24"/>
          <w:lang w:val="fr-FR"/>
        </w:rPr>
        <w:t>une valeur</w:t>
      </w:r>
      <w:r w:rsidR="00F66B72" w:rsidRPr="00F66B72">
        <w:rPr>
          <w:rFonts w:ascii="Arial" w:hAnsi="Arial"/>
          <w:b/>
          <w:sz w:val="24"/>
          <w:lang w:val="fr-FR"/>
        </w:rPr>
        <w:t xml:space="preserve"> de</w:t>
      </w:r>
      <w:r>
        <w:rPr>
          <w:rFonts w:ascii="Arial" w:hAnsi="Arial"/>
          <w:b/>
          <w:sz w:val="24"/>
          <w:lang w:val="fr-FR"/>
        </w:rPr>
        <w:t xml:space="preserve"> plus de</w:t>
      </w:r>
      <w:r w:rsidR="00A559DB" w:rsidRPr="00F66B72">
        <w:rPr>
          <w:rFonts w:ascii="Arial" w:hAnsi="Arial"/>
          <w:b/>
          <w:sz w:val="24"/>
          <w:lang w:val="fr-FR"/>
        </w:rPr>
        <w:t xml:space="preserve"> CHF 1'000.00</w:t>
      </w:r>
      <w:r>
        <w:rPr>
          <w:rFonts w:ascii="Arial" w:hAnsi="Arial"/>
          <w:b/>
          <w:sz w:val="24"/>
          <w:lang w:val="fr-FR"/>
        </w:rPr>
        <w:t xml:space="preserve"> doivent être mentionnés séparé</w:t>
      </w:r>
      <w:r w:rsidR="00F66B72">
        <w:rPr>
          <w:rFonts w:ascii="Arial" w:hAnsi="Arial"/>
          <w:b/>
          <w:sz w:val="24"/>
          <w:lang w:val="fr-FR"/>
        </w:rPr>
        <w:t xml:space="preserve">ment et </w:t>
      </w:r>
      <w:r>
        <w:rPr>
          <w:rFonts w:ascii="Arial" w:hAnsi="Arial"/>
          <w:b/>
          <w:sz w:val="24"/>
          <w:lang w:val="fr-FR"/>
        </w:rPr>
        <w:t>ne doivent pas faire l'objet d'une déclaration regroupée</w:t>
      </w:r>
      <w:r w:rsidR="00F66B72">
        <w:rPr>
          <w:rFonts w:ascii="Arial" w:hAnsi="Arial"/>
          <w:b/>
          <w:sz w:val="24"/>
          <w:lang w:val="fr-FR"/>
        </w:rPr>
        <w:t>. Si vous avez déjà établi un</w:t>
      </w:r>
      <w:r>
        <w:rPr>
          <w:rFonts w:ascii="Arial" w:hAnsi="Arial"/>
          <w:b/>
          <w:sz w:val="24"/>
          <w:lang w:val="fr-FR"/>
        </w:rPr>
        <w:t>e</w:t>
      </w:r>
      <w:r w:rsidR="00F66B72">
        <w:rPr>
          <w:rFonts w:ascii="Arial" w:hAnsi="Arial"/>
          <w:b/>
          <w:sz w:val="24"/>
          <w:lang w:val="fr-FR"/>
        </w:rPr>
        <w:t xml:space="preserve"> liste </w:t>
      </w:r>
      <w:r>
        <w:rPr>
          <w:rFonts w:ascii="Arial" w:hAnsi="Arial"/>
          <w:b/>
          <w:sz w:val="24"/>
          <w:lang w:val="fr-FR"/>
        </w:rPr>
        <w:t>détaillée, nous</w:t>
      </w:r>
      <w:r w:rsidR="00F66B72">
        <w:rPr>
          <w:rFonts w:ascii="Arial" w:hAnsi="Arial"/>
          <w:b/>
          <w:sz w:val="24"/>
          <w:lang w:val="fr-FR"/>
        </w:rPr>
        <w:t xml:space="preserve"> vous </w:t>
      </w:r>
      <w:r>
        <w:rPr>
          <w:rFonts w:ascii="Arial" w:hAnsi="Arial"/>
          <w:b/>
          <w:sz w:val="24"/>
          <w:lang w:val="fr-FR"/>
        </w:rPr>
        <w:t xml:space="preserve">prions de bien vouloir </w:t>
      </w:r>
      <w:r w:rsidR="00F66B72">
        <w:rPr>
          <w:rFonts w:ascii="Arial" w:hAnsi="Arial"/>
          <w:b/>
          <w:sz w:val="24"/>
          <w:lang w:val="fr-FR"/>
        </w:rPr>
        <w:t>l'annexer.</w:t>
      </w:r>
    </w:p>
    <w:sectPr w:rsidR="00936A49" w:rsidRPr="00F66B72" w:rsidSect="00623387">
      <w:pgSz w:w="12240" w:h="15840"/>
      <w:pgMar w:top="851" w:right="851" w:bottom="851" w:left="851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70"/>
    <w:rsid w:val="00075779"/>
    <w:rsid w:val="00196C39"/>
    <w:rsid w:val="001E3C70"/>
    <w:rsid w:val="0036371D"/>
    <w:rsid w:val="004354AC"/>
    <w:rsid w:val="004368B4"/>
    <w:rsid w:val="004D1118"/>
    <w:rsid w:val="005A2BB3"/>
    <w:rsid w:val="00623387"/>
    <w:rsid w:val="00936A49"/>
    <w:rsid w:val="00A559DB"/>
    <w:rsid w:val="00AF6D9A"/>
    <w:rsid w:val="00B62E43"/>
    <w:rsid w:val="00BE2A11"/>
    <w:rsid w:val="00BF559C"/>
    <w:rsid w:val="00D35A1B"/>
    <w:rsid w:val="00F6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CF9C20"/>
  <w15:docId w15:val="{0E123C47-DCF4-4956-8367-9E3D4983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1118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4D1118"/>
    <w:pPr>
      <w:autoSpaceDE w:val="0"/>
      <w:autoSpaceDN w:val="0"/>
      <w:adjustRightInd w:val="0"/>
    </w:pPr>
    <w:rPr>
      <w:rFonts w:ascii="Arial MT" w:hAnsi="Arial MT"/>
      <w:color w:val="000000"/>
      <w:szCs w:val="24"/>
      <w:lang w:val="de-DE" w:eastAsia="de-DE"/>
    </w:rPr>
  </w:style>
  <w:style w:type="paragraph" w:customStyle="1" w:styleId="TabellenText">
    <w:name w:val="Tabellen Text"/>
    <w:rsid w:val="004D1118"/>
    <w:pPr>
      <w:autoSpaceDE w:val="0"/>
      <w:autoSpaceDN w:val="0"/>
      <w:adjustRightInd w:val="0"/>
    </w:pPr>
    <w:rPr>
      <w:rFonts w:ascii="Arial MT" w:hAnsi="Arial MT"/>
      <w:color w:val="000000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 mit Wertangabe zur Ausstellungsversicherung</vt:lpstr>
    </vt:vector>
  </TitlesOfParts>
  <Company>Wegmüller-Däppen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Verzeichnis mit Wertangabe zur Ausstellungsversicherung</dc:title>
  <dc:creator>Wegmüller Irene</dc:creator>
  <cp:lastModifiedBy>Feller, Sascha (Allianz Suisse Aussenorganisation)</cp:lastModifiedBy>
  <cp:revision>2</cp:revision>
  <cp:lastPrinted>2014-07-07T11:24:00Z</cp:lastPrinted>
  <dcterms:created xsi:type="dcterms:W3CDTF">2024-08-06T13:28:00Z</dcterms:created>
  <dcterms:modified xsi:type="dcterms:W3CDTF">2024-08-06T13:28:00Z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2024-08-06T13:28:52Z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0f36e455-96a9-4594-9b02-ef69d81c3803</vt:lpwstr>
  </property>
  <property fmtid="{D5CDD505-2E9C-101B-9397-08002B2CF9AE}" pid="8" name="MSIP_Label_ce5f591a-3248-43e9-9b70-1ad50135772d_ContentBits">
    <vt:lpwstr>0</vt:lpwstr>
  </property>
</Properties>
</file>